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41" w:rsidRDefault="002C1C15" w:rsidP="002C1C15">
      <w:pPr>
        <w:jc w:val="center"/>
        <w:rPr>
          <w:b/>
          <w:sz w:val="24"/>
        </w:rPr>
      </w:pPr>
      <w:r w:rsidRPr="002C1C15">
        <w:rPr>
          <w:b/>
          <w:sz w:val="24"/>
        </w:rPr>
        <w:t>RICHIESTA DI ATTRIBUZIONE CFU PER ATTIVITÀ FORMATIVE A SCELTA DELLO STUDENTE</w:t>
      </w:r>
    </w:p>
    <w:p w:rsidR="002C1C15" w:rsidRDefault="002C1C15" w:rsidP="002C1C15">
      <w:pPr>
        <w:jc w:val="center"/>
        <w:rPr>
          <w:b/>
          <w:sz w:val="24"/>
        </w:rPr>
      </w:pPr>
    </w:p>
    <w:p w:rsidR="00CA4B6F" w:rsidRPr="002C1C15" w:rsidRDefault="00CA4B6F" w:rsidP="002C1C15">
      <w:pPr>
        <w:jc w:val="center"/>
        <w:rPr>
          <w:b/>
          <w:sz w:val="24"/>
        </w:rPr>
      </w:pPr>
    </w:p>
    <w:p w:rsidR="00E60D9A" w:rsidRPr="00604D83" w:rsidRDefault="008F28C1">
      <w:pPr>
        <w:pBdr>
          <w:bottom w:val="single" w:sz="6" w:space="1" w:color="auto"/>
        </w:pBdr>
        <w:rPr>
          <w:b/>
          <w:sz w:val="24"/>
          <w:lang w:val="en-US"/>
        </w:rPr>
      </w:pPr>
      <w:proofErr w:type="spellStart"/>
      <w:r w:rsidRPr="00604D83">
        <w:rPr>
          <w:b/>
          <w:sz w:val="24"/>
          <w:lang w:val="en-US"/>
        </w:rPr>
        <w:t>Titolo</w:t>
      </w:r>
      <w:proofErr w:type="spellEnd"/>
      <w:r w:rsidRPr="00604D83">
        <w:rPr>
          <w:b/>
          <w:sz w:val="24"/>
          <w:lang w:val="en-US"/>
        </w:rPr>
        <w:t xml:space="preserve"> del </w:t>
      </w:r>
      <w:proofErr w:type="spellStart"/>
      <w:r w:rsidRPr="00604D83">
        <w:rPr>
          <w:b/>
          <w:sz w:val="24"/>
          <w:lang w:val="en-US"/>
        </w:rPr>
        <w:t>progetto</w:t>
      </w:r>
      <w:proofErr w:type="spellEnd"/>
    </w:p>
    <w:p w:rsidR="008F76A6" w:rsidRPr="008F76A6" w:rsidRDefault="00604D83" w:rsidP="008F76A6">
      <w:pPr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Excellence in Services 20</w:t>
      </w:r>
      <w:r w:rsidRPr="00604D83">
        <w:rPr>
          <w:rFonts w:ascii="Tahoma" w:hAnsi="Tahoma" w:cs="Tahoma"/>
          <w:b/>
          <w:bCs/>
          <w:vertAlign w:val="superscript"/>
          <w:lang w:val="en-US"/>
        </w:rPr>
        <w:t>th</w:t>
      </w:r>
      <w:r>
        <w:rPr>
          <w:rFonts w:ascii="Tahoma" w:hAnsi="Tahoma" w:cs="Tahoma"/>
          <w:b/>
          <w:bCs/>
          <w:lang w:val="en-US"/>
        </w:rPr>
        <w:t xml:space="preserve"> International Conference</w:t>
      </w:r>
    </w:p>
    <w:p w:rsidR="00CA4B6F" w:rsidRPr="008F76A6" w:rsidRDefault="00CA4B6F" w:rsidP="00CA4B6F">
      <w:pPr>
        <w:rPr>
          <w:rFonts w:ascii="Tahoma" w:hAnsi="Tahoma" w:cs="Tahoma"/>
          <w:b/>
          <w:bCs/>
          <w:lang w:val="en-US"/>
        </w:rPr>
      </w:pPr>
    </w:p>
    <w:p w:rsidR="00CA4B6F" w:rsidRPr="008F76A6" w:rsidRDefault="00CA4B6F">
      <w:pPr>
        <w:pBdr>
          <w:bottom w:val="single" w:sz="6" w:space="1" w:color="auto"/>
        </w:pBdr>
        <w:rPr>
          <w:b/>
          <w:sz w:val="24"/>
          <w:lang w:val="en-US"/>
        </w:rPr>
      </w:pPr>
    </w:p>
    <w:p w:rsidR="00E60D9A" w:rsidRDefault="00E60D9A">
      <w:pPr>
        <w:pBdr>
          <w:bottom w:val="single" w:sz="6" w:space="1" w:color="auto"/>
        </w:pBdr>
        <w:rPr>
          <w:b/>
          <w:sz w:val="24"/>
        </w:rPr>
      </w:pPr>
      <w:r w:rsidRPr="00E60D9A">
        <w:rPr>
          <w:b/>
          <w:sz w:val="24"/>
        </w:rPr>
        <w:t>Docente</w:t>
      </w:r>
      <w:r w:rsidR="008F28C1">
        <w:rPr>
          <w:b/>
          <w:sz w:val="24"/>
        </w:rPr>
        <w:t xml:space="preserve"> di riferimento</w:t>
      </w:r>
    </w:p>
    <w:p w:rsidR="002C1C15" w:rsidRDefault="00604D83">
      <w:pPr>
        <w:rPr>
          <w:sz w:val="24"/>
        </w:rPr>
      </w:pPr>
      <w:r>
        <w:rPr>
          <w:sz w:val="24"/>
        </w:rPr>
        <w:t>F</w:t>
      </w:r>
      <w:r w:rsidR="00CA4B6F">
        <w:rPr>
          <w:sz w:val="24"/>
        </w:rPr>
        <w:t>ederico Brunetti</w:t>
      </w:r>
    </w:p>
    <w:p w:rsidR="00CA4B6F" w:rsidRPr="002C1C15" w:rsidRDefault="00CA4B6F">
      <w:pPr>
        <w:rPr>
          <w:sz w:val="24"/>
        </w:rPr>
      </w:pPr>
    </w:p>
    <w:p w:rsidR="002C1C15" w:rsidRDefault="00E60D9A">
      <w:pPr>
        <w:pBdr>
          <w:bottom w:val="single" w:sz="6" w:space="1" w:color="auto"/>
        </w:pBdr>
        <w:rPr>
          <w:b/>
          <w:sz w:val="24"/>
        </w:rPr>
      </w:pPr>
      <w:r w:rsidRPr="00E60D9A">
        <w:rPr>
          <w:b/>
          <w:sz w:val="24"/>
        </w:rPr>
        <w:t>Obiettivi e contenuti del progetto</w:t>
      </w:r>
    </w:p>
    <w:p w:rsidR="00604D83" w:rsidRDefault="00E6189C" w:rsidP="006C5FFF">
      <w:pPr>
        <w:pStyle w:val="Nessunaspaziatura"/>
      </w:pPr>
      <w:r>
        <w:t xml:space="preserve">Il progetto si propone di </w:t>
      </w:r>
      <w:r w:rsidR="00604D83">
        <w:t xml:space="preserve">far partecipare gratuitamente gli studenti alla 20^ edizione di un Convegno internazionale sull’eccellenza e la qualità nel campo dei servizi. </w:t>
      </w:r>
    </w:p>
    <w:p w:rsidR="00604D83" w:rsidRDefault="00604D83" w:rsidP="006C5FFF">
      <w:pPr>
        <w:pStyle w:val="Nessunaspaziatura"/>
      </w:pPr>
      <w:r>
        <w:t>Il Convegno si svolgerà nei giorni 7 e 8 settembre e la lingua ufficiale è l’inglese.</w:t>
      </w:r>
    </w:p>
    <w:p w:rsidR="00604D83" w:rsidRDefault="00604D83" w:rsidP="006C5FFF">
      <w:pPr>
        <w:pStyle w:val="Nessunaspaziatura"/>
      </w:pPr>
      <w:r>
        <w:t>I lavori si articoleranno in due sessioni plenarie e un numero di sessioni parallele ancora da definire.</w:t>
      </w:r>
    </w:p>
    <w:p w:rsidR="00604D83" w:rsidRPr="00604D83" w:rsidRDefault="00604D83" w:rsidP="006C5FFF">
      <w:pPr>
        <w:pStyle w:val="Nessunaspaziatura"/>
        <w:rPr>
          <w:lang w:val="en-US"/>
        </w:rPr>
      </w:pPr>
      <w:r w:rsidRPr="00604D83">
        <w:rPr>
          <w:lang w:val="en-US"/>
        </w:rPr>
        <w:t xml:space="preserve">Le </w:t>
      </w:r>
      <w:proofErr w:type="spellStart"/>
      <w:r w:rsidRPr="00604D83">
        <w:rPr>
          <w:lang w:val="en-US"/>
        </w:rPr>
        <w:t>aree</w:t>
      </w:r>
      <w:proofErr w:type="spellEnd"/>
      <w:r w:rsidRPr="00604D83">
        <w:rPr>
          <w:lang w:val="en-US"/>
        </w:rPr>
        <w:t xml:space="preserve"> </w:t>
      </w:r>
      <w:proofErr w:type="spellStart"/>
      <w:r w:rsidRPr="00604D83">
        <w:rPr>
          <w:lang w:val="en-US"/>
        </w:rPr>
        <w:t>tematiche</w:t>
      </w:r>
      <w:proofErr w:type="spellEnd"/>
      <w:r w:rsidRPr="00604D83">
        <w:rPr>
          <w:lang w:val="en-US"/>
        </w:rPr>
        <w:t xml:space="preserve"> </w:t>
      </w:r>
      <w:proofErr w:type="spellStart"/>
      <w:r w:rsidRPr="00604D83">
        <w:rPr>
          <w:lang w:val="en-US"/>
        </w:rPr>
        <w:t>coperte</w:t>
      </w:r>
      <w:proofErr w:type="spellEnd"/>
      <w:r w:rsidRPr="00604D83">
        <w:rPr>
          <w:lang w:val="en-US"/>
        </w:rPr>
        <w:t xml:space="preserve"> </w:t>
      </w:r>
      <w:proofErr w:type="spellStart"/>
      <w:r w:rsidRPr="00604D83">
        <w:rPr>
          <w:lang w:val="en-US"/>
        </w:rPr>
        <w:t>dalla</w:t>
      </w:r>
      <w:proofErr w:type="spellEnd"/>
      <w:r w:rsidRPr="00604D83">
        <w:rPr>
          <w:lang w:val="en-US"/>
        </w:rPr>
        <w:t xml:space="preserve"> Conference </w:t>
      </w:r>
      <w:proofErr w:type="spellStart"/>
      <w:r w:rsidRPr="00604D83">
        <w:rPr>
          <w:lang w:val="en-US"/>
        </w:rPr>
        <w:t>sono</w:t>
      </w:r>
      <w:proofErr w:type="spellEnd"/>
      <w:r w:rsidRPr="00604D83">
        <w:rPr>
          <w:lang w:val="en-US"/>
        </w:rPr>
        <w:t xml:space="preserve"> Higher Education, Health Care, Local Government and public services, Tourism and Leisure</w:t>
      </w:r>
      <w:r>
        <w:rPr>
          <w:lang w:val="en-US"/>
        </w:rPr>
        <w:t>,</w:t>
      </w:r>
      <w:r w:rsidRPr="00604D83">
        <w:rPr>
          <w:lang w:val="en-US"/>
        </w:rPr>
        <w:t xml:space="preserve"> Banking services, Logistics</w:t>
      </w:r>
      <w:r>
        <w:rPr>
          <w:lang w:val="en-US"/>
        </w:rPr>
        <w:t>,</w:t>
      </w:r>
      <w:r w:rsidRPr="00604D83">
        <w:rPr>
          <w:lang w:val="en-US"/>
        </w:rPr>
        <w:t xml:space="preserve"> Theoretical and methodological approaches</w:t>
      </w:r>
      <w:r>
        <w:rPr>
          <w:lang w:val="en-US"/>
        </w:rPr>
        <w:t xml:space="preserve"> e </w:t>
      </w:r>
      <w:r w:rsidRPr="00604D83">
        <w:rPr>
          <w:lang w:val="en-US"/>
        </w:rPr>
        <w:t>Statistics for excellence measurement</w:t>
      </w:r>
      <w:r>
        <w:rPr>
          <w:lang w:val="en-US"/>
        </w:rPr>
        <w:t>.</w:t>
      </w:r>
    </w:p>
    <w:p w:rsidR="006C5FFF" w:rsidRDefault="006C5FFF" w:rsidP="006C5FFF">
      <w:pPr>
        <w:pStyle w:val="Nessunaspaziatura"/>
        <w:rPr>
          <w:lang w:val="en-US"/>
        </w:rPr>
      </w:pPr>
    </w:p>
    <w:p w:rsidR="00604D83" w:rsidRPr="00604D83" w:rsidRDefault="00604D83" w:rsidP="006C5FFF">
      <w:pPr>
        <w:pStyle w:val="Nessunaspaziatura"/>
        <w:rPr>
          <w:lang w:val="en-US"/>
        </w:rPr>
      </w:pPr>
    </w:p>
    <w:p w:rsidR="00E60D9A" w:rsidRDefault="00E60D9A">
      <w:pPr>
        <w:pBdr>
          <w:bottom w:val="single" w:sz="6" w:space="1" w:color="auto"/>
        </w:pBdr>
        <w:rPr>
          <w:b/>
          <w:sz w:val="24"/>
        </w:rPr>
      </w:pPr>
      <w:r w:rsidRPr="00E60D9A">
        <w:rPr>
          <w:b/>
          <w:sz w:val="24"/>
        </w:rPr>
        <w:t>Categoria di riferimento</w:t>
      </w:r>
      <w:r w:rsidRPr="00E60D9A">
        <w:rPr>
          <w:i/>
          <w:sz w:val="24"/>
        </w:rPr>
        <w:t xml:space="preserve"> </w:t>
      </w:r>
      <w:r w:rsidRPr="008F28C1">
        <w:rPr>
          <w:i/>
          <w:sz w:val="20"/>
          <w:szCs w:val="20"/>
        </w:rPr>
        <w:t>(barrare una sola casella)</w:t>
      </w:r>
      <w:r w:rsidRPr="008F28C1">
        <w:rPr>
          <w:b/>
          <w:sz w:val="20"/>
          <w:szCs w:val="20"/>
        </w:rPr>
        <w:t>:</w:t>
      </w:r>
    </w:p>
    <w:p w:rsidR="00604D83" w:rsidRPr="008F76A6" w:rsidRDefault="00604D83" w:rsidP="00604D83">
      <w:pPr>
        <w:rPr>
          <w:sz w:val="24"/>
        </w:rPr>
      </w:pPr>
      <w:r w:rsidRPr="00CA4B6F">
        <w:rPr>
          <w:sz w:val="24"/>
        </w:rPr>
        <w:t>Seminari di Economia aziendale (da 1 a 3 CFU)</w:t>
      </w:r>
    </w:p>
    <w:p w:rsidR="00604D83" w:rsidRDefault="00604D83">
      <w:pPr>
        <w:pBdr>
          <w:bottom w:val="single" w:sz="6" w:space="1" w:color="auto"/>
        </w:pBdr>
        <w:rPr>
          <w:b/>
          <w:sz w:val="24"/>
        </w:rPr>
      </w:pPr>
    </w:p>
    <w:p w:rsidR="00E60D9A" w:rsidRDefault="00E60D9A">
      <w:pPr>
        <w:pBdr>
          <w:bottom w:val="single" w:sz="6" w:space="1" w:color="auto"/>
        </w:pBdr>
        <w:rPr>
          <w:b/>
          <w:sz w:val="24"/>
        </w:rPr>
      </w:pPr>
      <w:r w:rsidRPr="00E60D9A">
        <w:rPr>
          <w:b/>
          <w:sz w:val="24"/>
        </w:rPr>
        <w:t>Enti esterni coinvolti</w:t>
      </w:r>
    </w:p>
    <w:p w:rsidR="00604D83" w:rsidRPr="00604D83" w:rsidRDefault="00604D83" w:rsidP="00604D83">
      <w:pPr>
        <w:rPr>
          <w:rFonts w:ascii="Tahoma" w:hAnsi="Tahoma" w:cs="Tahoma"/>
          <w:bCs/>
          <w:lang w:val="en-US"/>
        </w:rPr>
      </w:pPr>
      <w:r w:rsidRPr="00604D83">
        <w:rPr>
          <w:sz w:val="24"/>
        </w:rPr>
        <w:t xml:space="preserve">ESOE, </w:t>
      </w:r>
      <w:r w:rsidRPr="00604D83">
        <w:rPr>
          <w:rFonts w:ascii="Tahoma" w:hAnsi="Tahoma" w:cs="Tahoma"/>
          <w:bCs/>
          <w:lang w:val="en-US"/>
        </w:rPr>
        <w:t>Excellence in Services International Conference Scientific Committee</w:t>
      </w:r>
    </w:p>
    <w:p w:rsidR="00604D83" w:rsidRPr="008F76A6" w:rsidRDefault="00604D83">
      <w:pPr>
        <w:rPr>
          <w:sz w:val="24"/>
        </w:rPr>
      </w:pPr>
    </w:p>
    <w:p w:rsidR="00E60D9A" w:rsidRDefault="00E60D9A">
      <w:pPr>
        <w:pBdr>
          <w:bottom w:val="single" w:sz="6" w:space="1" w:color="auto"/>
        </w:pBdr>
        <w:rPr>
          <w:b/>
          <w:sz w:val="24"/>
        </w:rPr>
      </w:pPr>
      <w:r w:rsidRPr="00E60D9A">
        <w:rPr>
          <w:b/>
          <w:sz w:val="24"/>
        </w:rPr>
        <w:t>Periodo di svolgimento</w:t>
      </w:r>
    </w:p>
    <w:p w:rsidR="002C1C15" w:rsidRDefault="00604D83" w:rsidP="00CA4B6F">
      <w:pPr>
        <w:tabs>
          <w:tab w:val="left" w:pos="698"/>
        </w:tabs>
        <w:rPr>
          <w:sz w:val="24"/>
        </w:rPr>
      </w:pPr>
      <w:r>
        <w:rPr>
          <w:sz w:val="24"/>
        </w:rPr>
        <w:t>7-8 Settembre 2017</w:t>
      </w:r>
    </w:p>
    <w:p w:rsidR="00826EDA" w:rsidRDefault="00826EDA" w:rsidP="00CA4B6F">
      <w:pPr>
        <w:tabs>
          <w:tab w:val="left" w:pos="698"/>
        </w:tabs>
        <w:rPr>
          <w:sz w:val="24"/>
        </w:rPr>
      </w:pPr>
    </w:p>
    <w:p w:rsidR="00E6189C" w:rsidRDefault="00E6189C" w:rsidP="00CA4B6F">
      <w:pPr>
        <w:tabs>
          <w:tab w:val="left" w:pos="698"/>
        </w:tabs>
        <w:rPr>
          <w:sz w:val="24"/>
        </w:rPr>
      </w:pPr>
    </w:p>
    <w:p w:rsidR="00E6189C" w:rsidRPr="002C1C15" w:rsidRDefault="00E6189C" w:rsidP="00CA4B6F">
      <w:pPr>
        <w:tabs>
          <w:tab w:val="left" w:pos="698"/>
        </w:tabs>
        <w:rPr>
          <w:sz w:val="24"/>
        </w:rPr>
      </w:pPr>
    </w:p>
    <w:p w:rsidR="00E60D9A" w:rsidRDefault="008F28C1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Destinatari</w:t>
      </w:r>
    </w:p>
    <w:p w:rsidR="00CA4B6F" w:rsidRDefault="00E6189C" w:rsidP="00CA4B6F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Studenti </w:t>
      </w:r>
      <w:proofErr w:type="spellStart"/>
      <w:r w:rsidR="00D93062">
        <w:rPr>
          <w:rFonts w:ascii="Tahoma" w:hAnsi="Tahoma" w:cs="Tahoma"/>
          <w:bCs/>
        </w:rPr>
        <w:t>undergraduate</w:t>
      </w:r>
      <w:proofErr w:type="spellEnd"/>
      <w:r w:rsidR="00D93062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dei corsi di Economia aziendale ed Ec</w:t>
      </w:r>
      <w:r w:rsidR="008F76A6">
        <w:rPr>
          <w:rFonts w:ascii="Tahoma" w:hAnsi="Tahoma" w:cs="Tahoma"/>
          <w:bCs/>
        </w:rPr>
        <w:t xml:space="preserve">onomia e commercio nonché </w:t>
      </w:r>
      <w:r w:rsidR="00D93062">
        <w:rPr>
          <w:rFonts w:ascii="Tahoma" w:hAnsi="Tahoma" w:cs="Tahoma"/>
          <w:bCs/>
        </w:rPr>
        <w:t>iscritti alle Lauree Magistrali del Dipartimento</w:t>
      </w:r>
      <w:r>
        <w:rPr>
          <w:rFonts w:ascii="Tahoma" w:hAnsi="Tahoma" w:cs="Tahoma"/>
          <w:bCs/>
        </w:rPr>
        <w:t xml:space="preserve"> che abbiano uno spiccato interesse verso il tema.</w:t>
      </w:r>
      <w:r w:rsidR="00B55F95">
        <w:rPr>
          <w:rFonts w:ascii="Tahoma" w:hAnsi="Tahoma" w:cs="Tahoma"/>
          <w:bCs/>
        </w:rPr>
        <w:t xml:space="preserve"> Il numero massimo di studenti partecipanti è fissato in 20.</w:t>
      </w:r>
    </w:p>
    <w:p w:rsidR="00826EDA" w:rsidRDefault="00826EDA" w:rsidP="00CA4B6F">
      <w:pPr>
        <w:jc w:val="both"/>
        <w:rPr>
          <w:rFonts w:ascii="Tahoma" w:hAnsi="Tahoma" w:cs="Tahoma"/>
          <w:bCs/>
        </w:rPr>
      </w:pPr>
    </w:p>
    <w:p w:rsidR="00E60D9A" w:rsidRDefault="008F28C1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Modalità della prova finale</w:t>
      </w:r>
    </w:p>
    <w:p w:rsidR="00CA4B6F" w:rsidRDefault="00CA4B6F" w:rsidP="00CA4B6F">
      <w:pPr>
        <w:jc w:val="both"/>
        <w:rPr>
          <w:rFonts w:ascii="Tahoma" w:hAnsi="Tahoma" w:cs="Tahoma"/>
          <w:bCs/>
        </w:rPr>
      </w:pPr>
      <w:r w:rsidRPr="0082681C">
        <w:rPr>
          <w:rFonts w:ascii="Tahoma" w:hAnsi="Tahoma" w:cs="Tahoma"/>
          <w:bCs/>
        </w:rPr>
        <w:t>L</w:t>
      </w:r>
      <w:r w:rsidR="00B55F95">
        <w:rPr>
          <w:rFonts w:ascii="Tahoma" w:hAnsi="Tahoma" w:cs="Tahoma"/>
          <w:bCs/>
        </w:rPr>
        <w:t xml:space="preserve">a prova finale consisterà nella redazione di un </w:t>
      </w:r>
      <w:proofErr w:type="spellStart"/>
      <w:r w:rsidR="00B55F95">
        <w:rPr>
          <w:rFonts w:ascii="Tahoma" w:hAnsi="Tahoma" w:cs="Tahoma"/>
          <w:bCs/>
        </w:rPr>
        <w:t>paper</w:t>
      </w:r>
      <w:proofErr w:type="spellEnd"/>
      <w:r w:rsidR="00B55F95">
        <w:rPr>
          <w:rFonts w:ascii="Tahoma" w:hAnsi="Tahoma" w:cs="Tahoma"/>
          <w:bCs/>
        </w:rPr>
        <w:t xml:space="preserve"> su uno dei temi trattati nel corso del Convegno</w:t>
      </w:r>
      <w:r w:rsidRPr="0082681C">
        <w:rPr>
          <w:rFonts w:ascii="Tahoma" w:hAnsi="Tahoma" w:cs="Tahoma"/>
          <w:bCs/>
        </w:rPr>
        <w:t>.</w:t>
      </w:r>
    </w:p>
    <w:p w:rsidR="002C1C15" w:rsidRPr="002C1C15" w:rsidRDefault="002C1C15">
      <w:pPr>
        <w:rPr>
          <w:sz w:val="24"/>
        </w:rPr>
      </w:pPr>
    </w:p>
    <w:p w:rsidR="00E60D9A" w:rsidRPr="003D705B" w:rsidRDefault="00E60D9A">
      <w:pPr>
        <w:pBdr>
          <w:bottom w:val="single" w:sz="6" w:space="1" w:color="auto"/>
        </w:pBdr>
        <w:rPr>
          <w:i/>
          <w:sz w:val="24"/>
        </w:rPr>
      </w:pPr>
      <w:r w:rsidRPr="003D705B">
        <w:rPr>
          <w:b/>
          <w:sz w:val="24"/>
        </w:rPr>
        <w:t xml:space="preserve">Impegno orario richiesto </w:t>
      </w:r>
      <w:r w:rsidRPr="003D705B">
        <w:rPr>
          <w:i/>
          <w:sz w:val="20"/>
          <w:szCs w:val="20"/>
        </w:rPr>
        <w:t>(comprensivo di frequenza in aula, studio individuale, prova finale)</w:t>
      </w:r>
    </w:p>
    <w:p w:rsidR="002C1C15" w:rsidRPr="003D705B" w:rsidRDefault="00B55F95">
      <w:pPr>
        <w:rPr>
          <w:sz w:val="24"/>
        </w:rPr>
      </w:pPr>
      <w:r w:rsidRPr="003D705B">
        <w:rPr>
          <w:sz w:val="24"/>
        </w:rPr>
        <w:t>25</w:t>
      </w:r>
      <w:bookmarkStart w:id="0" w:name="_GoBack"/>
      <w:bookmarkEnd w:id="0"/>
      <w:r w:rsidR="003D705B" w:rsidRPr="003D705B">
        <w:rPr>
          <w:sz w:val="24"/>
        </w:rPr>
        <w:t xml:space="preserve"> ore</w:t>
      </w:r>
    </w:p>
    <w:p w:rsidR="00CA4B6F" w:rsidRPr="003D705B" w:rsidRDefault="00CA4B6F">
      <w:pPr>
        <w:rPr>
          <w:sz w:val="24"/>
        </w:rPr>
      </w:pPr>
    </w:p>
    <w:p w:rsidR="00E60D9A" w:rsidRPr="003D705B" w:rsidRDefault="000871C9">
      <w:pPr>
        <w:pBdr>
          <w:bottom w:val="single" w:sz="6" w:space="1" w:color="auto"/>
        </w:pBdr>
        <w:rPr>
          <w:b/>
          <w:sz w:val="24"/>
        </w:rPr>
      </w:pPr>
      <w:r w:rsidRPr="003D705B">
        <w:rPr>
          <w:b/>
          <w:sz w:val="24"/>
        </w:rPr>
        <w:t xml:space="preserve">n. </w:t>
      </w:r>
      <w:r w:rsidR="00E60D9A" w:rsidRPr="003D705B">
        <w:rPr>
          <w:b/>
          <w:sz w:val="24"/>
        </w:rPr>
        <w:t xml:space="preserve">CFU proposti </w:t>
      </w:r>
      <w:r w:rsidR="00E60D9A" w:rsidRPr="003D705B">
        <w:rPr>
          <w:i/>
          <w:sz w:val="20"/>
          <w:szCs w:val="20"/>
        </w:rPr>
        <w:t xml:space="preserve">(solo per seminari che prevedono un </w:t>
      </w:r>
      <w:proofErr w:type="spellStart"/>
      <w:r w:rsidR="00E60D9A" w:rsidRPr="003D705B">
        <w:rPr>
          <w:i/>
          <w:sz w:val="20"/>
          <w:szCs w:val="20"/>
        </w:rPr>
        <w:t>range</w:t>
      </w:r>
      <w:proofErr w:type="spellEnd"/>
      <w:r w:rsidR="00E60D9A" w:rsidRPr="003D705B">
        <w:rPr>
          <w:i/>
          <w:sz w:val="20"/>
          <w:szCs w:val="20"/>
        </w:rPr>
        <w:t xml:space="preserve"> da 1 a 3)</w:t>
      </w:r>
    </w:p>
    <w:p w:rsidR="00E60D9A" w:rsidRDefault="003D705B">
      <w:pPr>
        <w:rPr>
          <w:sz w:val="24"/>
        </w:rPr>
      </w:pPr>
      <w:r>
        <w:rPr>
          <w:sz w:val="24"/>
        </w:rPr>
        <w:t>1</w:t>
      </w:r>
    </w:p>
    <w:p w:rsidR="00CA4B6F" w:rsidRDefault="00CA4B6F">
      <w:pPr>
        <w:rPr>
          <w:sz w:val="24"/>
        </w:rPr>
      </w:pPr>
    </w:p>
    <w:p w:rsidR="00CA4B6F" w:rsidRPr="00E60D9A" w:rsidRDefault="00CA4B6F">
      <w:pPr>
        <w:rPr>
          <w:sz w:val="24"/>
        </w:rPr>
      </w:pPr>
    </w:p>
    <w:sectPr w:rsidR="00CA4B6F" w:rsidRPr="00E60D9A" w:rsidSect="00826ED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392B"/>
    <w:multiLevelType w:val="hybridMultilevel"/>
    <w:tmpl w:val="E2F2E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0BD"/>
    <w:multiLevelType w:val="hybridMultilevel"/>
    <w:tmpl w:val="697AE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5296"/>
    <w:multiLevelType w:val="hybridMultilevel"/>
    <w:tmpl w:val="A07EA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182B"/>
    <w:multiLevelType w:val="hybridMultilevel"/>
    <w:tmpl w:val="03205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76EA5"/>
    <w:multiLevelType w:val="hybridMultilevel"/>
    <w:tmpl w:val="697AE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B473D"/>
    <w:multiLevelType w:val="hybridMultilevel"/>
    <w:tmpl w:val="4B22C412"/>
    <w:lvl w:ilvl="0" w:tplc="75049EE2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30"/>
    <w:rsid w:val="000862E4"/>
    <w:rsid w:val="000871C9"/>
    <w:rsid w:val="000A0329"/>
    <w:rsid w:val="000B4D92"/>
    <w:rsid w:val="000F2665"/>
    <w:rsid w:val="0029447D"/>
    <w:rsid w:val="002C1C15"/>
    <w:rsid w:val="002D1530"/>
    <w:rsid w:val="003B0C3E"/>
    <w:rsid w:val="003D705B"/>
    <w:rsid w:val="003F04EA"/>
    <w:rsid w:val="005A2932"/>
    <w:rsid w:val="00604D83"/>
    <w:rsid w:val="0063237C"/>
    <w:rsid w:val="006A3941"/>
    <w:rsid w:val="006C5FFF"/>
    <w:rsid w:val="00826EDA"/>
    <w:rsid w:val="008F28C1"/>
    <w:rsid w:val="008F76A6"/>
    <w:rsid w:val="00A36DCA"/>
    <w:rsid w:val="00B55F95"/>
    <w:rsid w:val="00CA4B6F"/>
    <w:rsid w:val="00D93062"/>
    <w:rsid w:val="00E16247"/>
    <w:rsid w:val="00E60D9A"/>
    <w:rsid w:val="00E6189C"/>
    <w:rsid w:val="00EC110E"/>
    <w:rsid w:val="00FB4095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AD61F-D27B-4C11-9A8D-A5E242DD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D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C5FF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Federico Brunetti</cp:lastModifiedBy>
  <cp:revision>2</cp:revision>
  <dcterms:created xsi:type="dcterms:W3CDTF">2017-08-06T08:20:00Z</dcterms:created>
  <dcterms:modified xsi:type="dcterms:W3CDTF">2017-08-06T08:20:00Z</dcterms:modified>
</cp:coreProperties>
</file>